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801" w:rsidRPr="00687801" w:rsidRDefault="00E3031D" w:rsidP="00E3031D">
      <w:pPr>
        <w:pStyle w:val="berschrift1"/>
        <w:numPr>
          <w:ilvl w:val="0"/>
          <w:numId w:val="0"/>
        </w:numPr>
        <w:ind w:left="432"/>
      </w:pPr>
      <w:bookmarkStart w:id="0" w:name="_GoBack"/>
      <w:bookmarkEnd w:id="0"/>
      <w:r>
        <w:t>2.4 Klassenklima</w:t>
      </w:r>
    </w:p>
    <w:p w:rsidR="00E3031D" w:rsidRDefault="00E3031D" w:rsidP="00E3031D">
      <w:r>
        <w:t xml:space="preserve">Item: Die </w:t>
      </w:r>
      <w:r w:rsidR="00DC0406">
        <w:t>Schülerinnen und Schülern</w:t>
      </w:r>
      <w:r>
        <w:t xml:space="preserve"> begegnen einander und der Lehrkraft mit Wertschätzung und Respekt</w:t>
      </w:r>
    </w:p>
    <w:p w:rsidR="00687801" w:rsidRDefault="00687801" w:rsidP="00E3031D">
      <w:pPr>
        <w:pStyle w:val="berschrift3"/>
        <w:numPr>
          <w:ilvl w:val="0"/>
          <w:numId w:val="0"/>
        </w:numPr>
        <w:ind w:left="720" w:hanging="720"/>
      </w:pPr>
    </w:p>
    <w:p w:rsidR="00E3031D" w:rsidRPr="00017571" w:rsidRDefault="00E3031D" w:rsidP="00E3031D">
      <w:pPr>
        <w:spacing w:before="100" w:beforeAutospacing="1" w:after="100" w:afterAutospacing="1"/>
      </w:pPr>
      <w:r w:rsidRPr="00017571">
        <w:t xml:space="preserve">Ein Teilaspekt eines positiven Klassenklimas können </w:t>
      </w:r>
      <w:r>
        <w:t>d</w:t>
      </w:r>
      <w:r w:rsidRPr="00017571">
        <w:t>emokratische Erfahrungen sein</w:t>
      </w:r>
      <w:r>
        <w:t xml:space="preserve">. </w:t>
      </w:r>
      <w:r w:rsidRPr="00017571">
        <w:t xml:space="preserve">Dementsprechend </w:t>
      </w:r>
      <w:r w:rsidR="00E65E2B">
        <w:t>sind</w:t>
      </w:r>
      <w:r w:rsidRPr="00017571">
        <w:t xml:space="preserve"> auch Zusammenhänge </w:t>
      </w:r>
      <w:r w:rsidR="00E65E2B">
        <w:t xml:space="preserve">von </w:t>
      </w:r>
      <w:r w:rsidRPr="00017571">
        <w:t>demokratischen Erfahrungen mit (akademischem) Lernerfolg</w:t>
      </w:r>
      <w:r w:rsidR="00E65E2B">
        <w:t xml:space="preserve"> und ebenso mit</w:t>
      </w:r>
      <w:r w:rsidRPr="00017571">
        <w:t xml:space="preserve"> positive</w:t>
      </w:r>
      <w:r w:rsidR="00E65E2B">
        <w:t>n</w:t>
      </w:r>
      <w:r w:rsidRPr="00017571">
        <w:t xml:space="preserve"> Effekte</w:t>
      </w:r>
      <w:r w:rsidR="00E65E2B">
        <w:t>n</w:t>
      </w:r>
      <w:r w:rsidRPr="00017571">
        <w:t xml:space="preserve"> auf die politische Partizipationsbereitschaft und politische Einstellungen </w:t>
      </w:r>
      <w:r w:rsidR="00E65E2B">
        <w:t xml:space="preserve">nachweisbar </w:t>
      </w:r>
      <w:r w:rsidRPr="00017571">
        <w:t>(</w:t>
      </w:r>
      <w:r>
        <w:t xml:space="preserve">vgl. Eckstein, </w:t>
      </w:r>
      <w:r w:rsidR="00E65E2B">
        <w:t xml:space="preserve">nach </w:t>
      </w:r>
      <w:r w:rsidR="00E65E2B" w:rsidRPr="00017571">
        <w:t xml:space="preserve">de </w:t>
      </w:r>
      <w:proofErr w:type="spellStart"/>
      <w:r w:rsidR="00E65E2B" w:rsidRPr="00017571">
        <w:t>Roiste</w:t>
      </w:r>
      <w:proofErr w:type="spellEnd"/>
      <w:r w:rsidR="00E65E2B" w:rsidRPr="00017571">
        <w:t xml:space="preserve">, Kelley, Molche, Gavin &amp; </w:t>
      </w:r>
      <w:proofErr w:type="spellStart"/>
      <w:r w:rsidR="00E65E2B" w:rsidRPr="00017571">
        <w:t>Gabhainn</w:t>
      </w:r>
      <w:proofErr w:type="spellEnd"/>
      <w:r w:rsidR="00E65E2B" w:rsidRPr="00017571">
        <w:t xml:space="preserve"> 2012</w:t>
      </w:r>
      <w:r w:rsidR="00E65E2B">
        <w:t xml:space="preserve"> und </w:t>
      </w:r>
      <w:r>
        <w:t xml:space="preserve">nach </w:t>
      </w:r>
      <w:proofErr w:type="spellStart"/>
      <w:r w:rsidRPr="00017571">
        <w:t>Campell</w:t>
      </w:r>
      <w:proofErr w:type="spellEnd"/>
      <w:r w:rsidRPr="00017571">
        <w:t xml:space="preserve"> 2008 u.a.).</w:t>
      </w:r>
    </w:p>
    <w:p w:rsidR="00E65E2B" w:rsidRDefault="00E3031D" w:rsidP="00E65E2B">
      <w:r>
        <w:t xml:space="preserve">Konkret kann im Schulalltag durch eine </w:t>
      </w:r>
      <w:r w:rsidRPr="00017571">
        <w:t>Vielzahl an demokratischen Erfahrungen</w:t>
      </w:r>
      <w:r>
        <w:t xml:space="preserve"> </w:t>
      </w:r>
      <w:r w:rsidRPr="00017571">
        <w:t xml:space="preserve">Politik im “Kleinen” erfahren </w:t>
      </w:r>
      <w:r>
        <w:t xml:space="preserve">werden, </w:t>
      </w:r>
      <w:r w:rsidRPr="00017571">
        <w:t xml:space="preserve">z.B. Klassensprecherwahlen, Diskussionen </w:t>
      </w:r>
      <w:proofErr w:type="spellStart"/>
      <w:r w:rsidRPr="00017571">
        <w:t>über</w:t>
      </w:r>
      <w:proofErr w:type="spellEnd"/>
      <w:r w:rsidRPr="00017571">
        <w:t xml:space="preserve"> aktuelle Themen im Unterricht, </w:t>
      </w:r>
      <w:proofErr w:type="spellStart"/>
      <w:r w:rsidRPr="00017571">
        <w:t>Konfliktlösungen</w:t>
      </w:r>
      <w:proofErr w:type="spellEnd"/>
      <w:r w:rsidRPr="00017571">
        <w:t xml:space="preserve"> im Schulalltag</w:t>
      </w:r>
      <w:r>
        <w:t xml:space="preserve"> usw.</w:t>
      </w:r>
      <w:r w:rsidRPr="00017571">
        <w:t xml:space="preserve"> Im alltäglichen Unterricht</w:t>
      </w:r>
      <w:r w:rsidR="00E65E2B">
        <w:t xml:space="preserve"> und ganz besonders</w:t>
      </w:r>
      <w:r w:rsidR="00E65E2B" w:rsidRPr="00017571">
        <w:t xml:space="preserve"> im G</w:t>
      </w:r>
      <w:r w:rsidR="00E65E2B">
        <w:t>emeinschaftskundeunterricht,</w:t>
      </w:r>
      <w:r w:rsidR="00E65E2B" w:rsidRPr="00017571">
        <w:t xml:space="preserve"> </w:t>
      </w:r>
      <w:r w:rsidRPr="00017571">
        <w:t xml:space="preserve">ist dazu auch ein offenes Diskussionsklima </w:t>
      </w:r>
      <w:r w:rsidRPr="00A1137D">
        <w:rPr>
          <w:color w:val="000000" w:themeColor="text1"/>
        </w:rPr>
        <w:t>wichtig. Das heißt zum Beispiel, dass die SuS sich zuhören, ausreden lassen, andere Meinungen und Denkweisen respektiert werden und die SuS sowie die Lehrkraft respektvoll miteinander umgehen und sich unterstützen.</w:t>
      </w:r>
      <w:r w:rsidR="00E65E2B" w:rsidRPr="00E65E2B">
        <w:t xml:space="preserve"> </w:t>
      </w:r>
      <w:r w:rsidR="00E65E2B">
        <w:t>J</w:t>
      </w:r>
      <w:r w:rsidR="00E65E2B" w:rsidRPr="000969B7">
        <w:t xml:space="preserve">eder individuelle Beitrag </w:t>
      </w:r>
      <w:r w:rsidR="00E65E2B">
        <w:t xml:space="preserve">der </w:t>
      </w:r>
      <w:r w:rsidR="00E65E2B" w:rsidRPr="000969B7">
        <w:t>Schülerin</w:t>
      </w:r>
      <w:r w:rsidR="00E65E2B">
        <w:t>nen und</w:t>
      </w:r>
      <w:r w:rsidR="00E65E2B" w:rsidRPr="000969B7">
        <w:t xml:space="preserve"> Schüler zur Klassen- und Schulgemeinschaft</w:t>
      </w:r>
      <w:r w:rsidR="00E65E2B">
        <w:t xml:space="preserve"> zählt und </w:t>
      </w:r>
      <w:r w:rsidR="00E65E2B" w:rsidRPr="000969B7">
        <w:t xml:space="preserve">sollte </w:t>
      </w:r>
      <w:r w:rsidR="00E65E2B">
        <w:t xml:space="preserve">demnach auch den </w:t>
      </w:r>
      <w:r w:rsidR="00E65E2B" w:rsidRPr="000969B7">
        <w:t>entsprechend</w:t>
      </w:r>
      <w:r w:rsidR="00E65E2B">
        <w:t>en</w:t>
      </w:r>
      <w:r w:rsidR="00E65E2B" w:rsidRPr="000969B7">
        <w:t xml:space="preserve"> Respekt erfahren (vgl. </w:t>
      </w:r>
      <w:proofErr w:type="spellStart"/>
      <w:r w:rsidR="00E65E2B" w:rsidRPr="000969B7">
        <w:t>living</w:t>
      </w:r>
      <w:proofErr w:type="spellEnd"/>
      <w:r w:rsidR="00E65E2B" w:rsidRPr="000969B7">
        <w:t xml:space="preserve"> </w:t>
      </w:r>
      <w:proofErr w:type="spellStart"/>
      <w:r w:rsidR="00E65E2B" w:rsidRPr="000969B7">
        <w:t>democracy</w:t>
      </w:r>
      <w:proofErr w:type="spellEnd"/>
      <w:r w:rsidR="00E65E2B" w:rsidRPr="000969B7">
        <w:t>)</w:t>
      </w:r>
      <w:r w:rsidR="00E65E2B">
        <w:t>.</w:t>
      </w:r>
    </w:p>
    <w:p w:rsidR="00E3031D" w:rsidRPr="00017571" w:rsidRDefault="00E3031D" w:rsidP="00E3031D">
      <w:r>
        <w:t>Insgesamt werden Schülerinnen und Schüler</w:t>
      </w:r>
      <w:r w:rsidRPr="00017571">
        <w:t xml:space="preserve"> </w:t>
      </w:r>
      <w:r>
        <w:t xml:space="preserve">so </w:t>
      </w:r>
      <w:r w:rsidRPr="00017571">
        <w:t>auc</w:t>
      </w:r>
      <w:r>
        <w:t xml:space="preserve">h </w:t>
      </w:r>
      <w:r w:rsidRPr="00017571">
        <w:t>zu aktiver politisch-gesellschaftlicher Teilhabe ermutig</w:t>
      </w:r>
      <w:r>
        <w:t>t</w:t>
      </w:r>
      <w:r w:rsidRPr="00017571">
        <w:t xml:space="preserve"> (Integrationsfunktion</w:t>
      </w:r>
      <w:r>
        <w:t xml:space="preserve">; vgl. </w:t>
      </w:r>
      <w:r w:rsidRPr="00017571">
        <w:t>Eckstein)</w:t>
      </w:r>
      <w:r>
        <w:t xml:space="preserve">. </w:t>
      </w:r>
      <w:r w:rsidRPr="000969B7">
        <w:t xml:space="preserve"> </w:t>
      </w:r>
    </w:p>
    <w:p w:rsidR="00E3031D" w:rsidRPr="002257CC" w:rsidRDefault="00E3031D" w:rsidP="00E3031D">
      <w:pPr>
        <w:spacing w:before="100" w:beforeAutospacing="1" w:after="100" w:afterAutospacing="1"/>
      </w:pPr>
    </w:p>
    <w:p w:rsidR="00E3031D" w:rsidRDefault="00E3031D" w:rsidP="00E3031D">
      <w:r>
        <w:t>Quellenangaben:</w:t>
      </w:r>
    </w:p>
    <w:p w:rsidR="00E3031D" w:rsidRDefault="00E3031D" w:rsidP="00E3031D">
      <w:r>
        <w:t xml:space="preserve">Eckstein, Katharina: Demokratie im Klassenzimmer? Formen und Auswirkungen schulischer Partizipationsmöglichkeiten und Strukturen auf die Entwicklung von Schüler/innen. URL: </w:t>
      </w:r>
      <w:hyperlink r:id="rId8" w:history="1">
        <w:r w:rsidRPr="00DF6549">
          <w:rPr>
            <w:rStyle w:val="Hyperlink"/>
          </w:rPr>
          <w:t>https://www.goethe.de/resources/files/pdf133/c_demokratie-im-klassenzimmer1.pdf</w:t>
        </w:r>
      </w:hyperlink>
      <w:r>
        <w:t xml:space="preserve"> (gesehen am 01.11.2023)</w:t>
      </w:r>
    </w:p>
    <w:p w:rsidR="00E3031D" w:rsidRDefault="00E3031D" w:rsidP="00E3031D"/>
    <w:p w:rsidR="00E3031D" w:rsidRPr="00BC1B64" w:rsidRDefault="00E3031D" w:rsidP="00E3031D">
      <w:r>
        <w:t xml:space="preserve">Pädagogische Hochschule Zürich: </w:t>
      </w:r>
      <w:proofErr w:type="spellStart"/>
      <w:r>
        <w:t>living</w:t>
      </w:r>
      <w:proofErr w:type="spellEnd"/>
      <w:r>
        <w:t xml:space="preserve"> </w:t>
      </w:r>
      <w:proofErr w:type="spellStart"/>
      <w:r>
        <w:t>democracy</w:t>
      </w:r>
      <w:proofErr w:type="spellEnd"/>
      <w:r>
        <w:t xml:space="preserve">. Kapitel 1 – Für ein gutes Klassenklima sorgen. </w:t>
      </w:r>
      <w:r w:rsidRPr="00643840">
        <w:t xml:space="preserve">URL: </w:t>
      </w:r>
      <w:hyperlink r:id="rId9" w:history="1">
        <w:r w:rsidRPr="00BC1B64">
          <w:rPr>
            <w:rStyle w:val="Hyperlink"/>
          </w:rPr>
          <w:t>https://www.living-democracy.com/de/textbooks/teaching-democracy/chapter-1-building-up-classroom-atmosphere/</w:t>
        </w:r>
      </w:hyperlink>
      <w:r w:rsidRPr="00BC1B64">
        <w:rPr>
          <w:rStyle w:val="Hyperlink"/>
        </w:rPr>
        <w:t xml:space="preserve"> </w:t>
      </w:r>
      <w:r>
        <w:t>(gesehen am 01.11.2023)</w:t>
      </w:r>
    </w:p>
    <w:p w:rsidR="00E3031D" w:rsidRPr="00E3031D" w:rsidRDefault="00E3031D" w:rsidP="00E3031D"/>
    <w:sectPr w:rsidR="00E3031D" w:rsidRPr="00E3031D" w:rsidSect="00687801">
      <w:headerReference w:type="default" r:id="rId10"/>
      <w:footerReference w:type="default" r:id="rId11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11C" w:rsidRDefault="0057311C" w:rsidP="00263F44">
      <w:r>
        <w:separator/>
      </w:r>
    </w:p>
  </w:endnote>
  <w:endnote w:type="continuationSeparator" w:id="0">
    <w:p w:rsidR="0057311C" w:rsidRDefault="0057311C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1D77A5">
      <w:rPr>
        <w:noProof/>
        <w:sz w:val="20"/>
        <w:szCs w:val="20"/>
      </w:rPr>
      <w:t>31.07.2024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1D77A5">
      <w:rPr>
        <w:noProof/>
        <w:sz w:val="20"/>
        <w:szCs w:val="20"/>
      </w:rPr>
      <w:t>1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1D77A5">
      <w:rPr>
        <w:noProof/>
        <w:sz w:val="20"/>
        <w:szCs w:val="20"/>
      </w:rPr>
      <w:t>1</w:t>
    </w:r>
    <w:r w:rsidRPr="00120371">
      <w:rPr>
        <w:sz w:val="20"/>
        <w:szCs w:val="20"/>
      </w:rPr>
      <w:fldChar w:fldCharType="end"/>
    </w:r>
  </w:p>
  <w:p w:rsidR="00C34AAA" w:rsidRDefault="00C34AA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11C" w:rsidRDefault="0057311C" w:rsidP="00263F44">
      <w:r>
        <w:separator/>
      </w:r>
    </w:p>
  </w:footnote>
  <w:footnote w:type="continuationSeparator" w:id="0">
    <w:p w:rsidR="0057311C" w:rsidRDefault="0057311C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925" w:rsidRDefault="00EC3925" w:rsidP="003C721B">
    <w:pPr>
      <w:pStyle w:val="Kopfzeile"/>
      <w:spacing w:after="400"/>
    </w:pPr>
    <w:r>
      <w:rPr>
        <w:noProof/>
        <w:lang w:eastAsia="de-DE"/>
      </w:rPr>
      <w:drawing>
        <wp:inline distT="0" distB="0" distL="0" distR="0" wp14:anchorId="36635801" wp14:editId="1C33E71F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  <w:t>Fachportal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8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3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0"/>
  </w:num>
  <w:num w:numId="3">
    <w:abstractNumId w:val="19"/>
  </w:num>
  <w:num w:numId="4">
    <w:abstractNumId w:val="17"/>
  </w:num>
  <w:num w:numId="5">
    <w:abstractNumId w:val="17"/>
  </w:num>
  <w:num w:numId="6">
    <w:abstractNumId w:val="13"/>
  </w:num>
  <w:num w:numId="7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>
    <w:abstractNumId w:val="22"/>
  </w:num>
  <w:num w:numId="9">
    <w:abstractNumId w:val="12"/>
  </w:num>
  <w:num w:numId="10">
    <w:abstractNumId w:val="22"/>
  </w:num>
  <w:num w:numId="11">
    <w:abstractNumId w:val="16"/>
  </w:num>
  <w:num w:numId="12">
    <w:abstractNumId w:val="22"/>
  </w:num>
  <w:num w:numId="13">
    <w:abstractNumId w:val="20"/>
  </w:num>
  <w:num w:numId="14">
    <w:abstractNumId w:val="14"/>
  </w:num>
  <w:num w:numId="15">
    <w:abstractNumId w:val="15"/>
  </w:num>
  <w:num w:numId="16">
    <w:abstractNumId w:val="23"/>
  </w:num>
  <w:num w:numId="17">
    <w:abstractNumId w:val="11"/>
  </w:num>
  <w:num w:numId="18">
    <w:abstractNumId w:val="18"/>
  </w:num>
  <w:num w:numId="19">
    <w:abstractNumId w:val="20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20"/>
    <w:lvlOverride w:ilvl="0">
      <w:startOverride w:val="1"/>
    </w:lvlOverride>
  </w:num>
  <w:num w:numId="22">
    <w:abstractNumId w:val="20"/>
    <w:lvlOverride w:ilvl="0">
      <w:startOverride w:val="1"/>
    </w:lvlOverride>
  </w:num>
  <w:num w:numId="23">
    <w:abstractNumId w:val="9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24"/>
  </w:num>
  <w:num w:numId="34">
    <w:abstractNumId w:val="18"/>
  </w:num>
  <w:num w:numId="35">
    <w:abstractNumId w:val="20"/>
    <w:lvlOverride w:ilvl="0">
      <w:startOverride w:val="1"/>
    </w:lvlOverride>
  </w:num>
  <w:num w:numId="36">
    <w:abstractNumId w:val="2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31D"/>
    <w:rsid w:val="000119F5"/>
    <w:rsid w:val="0002154A"/>
    <w:rsid w:val="00035065"/>
    <w:rsid w:val="000433EF"/>
    <w:rsid w:val="00046BB2"/>
    <w:rsid w:val="00083838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D77A5"/>
    <w:rsid w:val="001E03DE"/>
    <w:rsid w:val="001E2674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C5AF4"/>
    <w:rsid w:val="002D50BA"/>
    <w:rsid w:val="002E68F9"/>
    <w:rsid w:val="002F2E66"/>
    <w:rsid w:val="0030155E"/>
    <w:rsid w:val="00307652"/>
    <w:rsid w:val="00311C43"/>
    <w:rsid w:val="00333CC2"/>
    <w:rsid w:val="00336D04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E5C20"/>
    <w:rsid w:val="004046CE"/>
    <w:rsid w:val="004204D2"/>
    <w:rsid w:val="00431EA3"/>
    <w:rsid w:val="0043692F"/>
    <w:rsid w:val="00442A92"/>
    <w:rsid w:val="0044650F"/>
    <w:rsid w:val="00455880"/>
    <w:rsid w:val="0046328C"/>
    <w:rsid w:val="00470E0A"/>
    <w:rsid w:val="0048193B"/>
    <w:rsid w:val="00490727"/>
    <w:rsid w:val="0049356E"/>
    <w:rsid w:val="004A3225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7311C"/>
    <w:rsid w:val="005735E9"/>
    <w:rsid w:val="00573E4F"/>
    <w:rsid w:val="00575A52"/>
    <w:rsid w:val="00577F24"/>
    <w:rsid w:val="005817A7"/>
    <w:rsid w:val="005A2907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6F80"/>
    <w:rsid w:val="00687801"/>
    <w:rsid w:val="00695285"/>
    <w:rsid w:val="00697CA8"/>
    <w:rsid w:val="006B3B75"/>
    <w:rsid w:val="006C1699"/>
    <w:rsid w:val="006D7A4A"/>
    <w:rsid w:val="00705C1A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D5D28"/>
    <w:rsid w:val="007E00B0"/>
    <w:rsid w:val="007E4198"/>
    <w:rsid w:val="007F5051"/>
    <w:rsid w:val="00806A96"/>
    <w:rsid w:val="00811543"/>
    <w:rsid w:val="00813751"/>
    <w:rsid w:val="00822474"/>
    <w:rsid w:val="00851F1D"/>
    <w:rsid w:val="008626D1"/>
    <w:rsid w:val="008666EC"/>
    <w:rsid w:val="00872FD6"/>
    <w:rsid w:val="008836AE"/>
    <w:rsid w:val="00891551"/>
    <w:rsid w:val="008A2EBA"/>
    <w:rsid w:val="008A7911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935DA"/>
    <w:rsid w:val="009A2D42"/>
    <w:rsid w:val="009C05F9"/>
    <w:rsid w:val="009C59DB"/>
    <w:rsid w:val="009E1A78"/>
    <w:rsid w:val="009E4E76"/>
    <w:rsid w:val="009F4E5F"/>
    <w:rsid w:val="00A02163"/>
    <w:rsid w:val="00A12327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73422"/>
    <w:rsid w:val="00B8215D"/>
    <w:rsid w:val="00B90B2E"/>
    <w:rsid w:val="00BA4783"/>
    <w:rsid w:val="00BA5A1F"/>
    <w:rsid w:val="00BA69FB"/>
    <w:rsid w:val="00BD195B"/>
    <w:rsid w:val="00BF6D36"/>
    <w:rsid w:val="00C1022E"/>
    <w:rsid w:val="00C20184"/>
    <w:rsid w:val="00C22C2F"/>
    <w:rsid w:val="00C22DA6"/>
    <w:rsid w:val="00C34AAA"/>
    <w:rsid w:val="00C43374"/>
    <w:rsid w:val="00C463C2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74DD"/>
    <w:rsid w:val="00D11D30"/>
    <w:rsid w:val="00D24408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C0406"/>
    <w:rsid w:val="00DD03E6"/>
    <w:rsid w:val="00DD0775"/>
    <w:rsid w:val="00DD3ABE"/>
    <w:rsid w:val="00DE41D6"/>
    <w:rsid w:val="00DE7F37"/>
    <w:rsid w:val="00E3031D"/>
    <w:rsid w:val="00E33CC2"/>
    <w:rsid w:val="00E45CE7"/>
    <w:rsid w:val="00E475FB"/>
    <w:rsid w:val="00E51D92"/>
    <w:rsid w:val="00E621A1"/>
    <w:rsid w:val="00E6580F"/>
    <w:rsid w:val="00E65E2B"/>
    <w:rsid w:val="00E67DE2"/>
    <w:rsid w:val="00E760C6"/>
    <w:rsid w:val="00E83DBD"/>
    <w:rsid w:val="00E8738F"/>
    <w:rsid w:val="00E945C6"/>
    <w:rsid w:val="00E974D1"/>
    <w:rsid w:val="00EC3925"/>
    <w:rsid w:val="00ED286F"/>
    <w:rsid w:val="00EF2646"/>
    <w:rsid w:val="00F1081A"/>
    <w:rsid w:val="00F1349A"/>
    <w:rsid w:val="00F214A3"/>
    <w:rsid w:val="00F30208"/>
    <w:rsid w:val="00F4327F"/>
    <w:rsid w:val="00F44A67"/>
    <w:rsid w:val="00F52EFA"/>
    <w:rsid w:val="00F5768C"/>
    <w:rsid w:val="00F57897"/>
    <w:rsid w:val="00F62674"/>
    <w:rsid w:val="00F66096"/>
    <w:rsid w:val="00F90FD3"/>
    <w:rsid w:val="00FB7C19"/>
    <w:rsid w:val="00FD5C5F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9CD3BEC-091D-FA41-A0BD-B3FA3E6C4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ethe.de/resources/files/pdf133/c_demokratie-im-klassenzimmer1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iving-democracy.com/de/textbooks/teaching-democracy/chapter-1-building-up-classroom-atmospher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87700A33-7FDA-4B9E-A963-34DEDA522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1879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Amiri, Frederike (ZSL)</cp:lastModifiedBy>
  <cp:revision>2</cp:revision>
  <dcterms:created xsi:type="dcterms:W3CDTF">2024-07-31T14:57:00Z</dcterms:created>
  <dcterms:modified xsi:type="dcterms:W3CDTF">2024-07-31T14:57:00Z</dcterms:modified>
</cp:coreProperties>
</file>